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16D" w:rsidTr="00BF216D">
        <w:tc>
          <w:tcPr>
            <w:tcW w:w="4785" w:type="dxa"/>
          </w:tcPr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216D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6D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6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C67A5E">
              <w:rPr>
                <w:rFonts w:ascii="Times New Roman" w:hAnsi="Times New Roman" w:cs="Times New Roman"/>
                <w:sz w:val="28"/>
                <w:szCs w:val="28"/>
              </w:rPr>
              <w:t xml:space="preserve">  от 04.09.2018г №1</w:t>
            </w:r>
          </w:p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ведующий                  </w:t>
            </w:r>
            <w:proofErr w:type="spellStart"/>
            <w:r w:rsidRPr="00BF216D">
              <w:rPr>
                <w:rFonts w:ascii="Times New Roman" w:hAnsi="Times New Roman" w:cs="Times New Roman"/>
                <w:sz w:val="28"/>
                <w:szCs w:val="28"/>
              </w:rPr>
              <w:t>Н.А.Коротаева</w:t>
            </w:r>
            <w:proofErr w:type="spellEnd"/>
          </w:p>
          <w:p w:rsidR="00BF216D" w:rsidRPr="00BF216D" w:rsidRDefault="00B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6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C67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A5E">
              <w:rPr>
                <w:rFonts w:ascii="Times New Roman" w:hAnsi="Times New Roman" w:cs="Times New Roman"/>
                <w:sz w:val="28"/>
                <w:szCs w:val="28"/>
              </w:rPr>
              <w:t xml:space="preserve">т  04.09.2018 </w:t>
            </w:r>
            <w:r w:rsidRPr="00BF21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67A5E">
              <w:rPr>
                <w:rFonts w:ascii="Times New Roman" w:hAnsi="Times New Roman" w:cs="Times New Roman"/>
                <w:sz w:val="28"/>
                <w:szCs w:val="28"/>
              </w:rPr>
              <w:t>88/1 Од</w:t>
            </w:r>
          </w:p>
        </w:tc>
      </w:tr>
    </w:tbl>
    <w:p w:rsidR="00BF216D" w:rsidRDefault="00BF216D"/>
    <w:p w:rsidR="00BF216D" w:rsidRDefault="00BF216D"/>
    <w:p w:rsidR="00BF216D" w:rsidRDefault="00BF216D"/>
    <w:p w:rsidR="00BF216D" w:rsidRDefault="00BF216D"/>
    <w:p w:rsidR="00BF216D" w:rsidRDefault="00BF216D"/>
    <w:p w:rsidR="00BF216D" w:rsidRDefault="00BF216D"/>
    <w:p w:rsidR="00BF216D" w:rsidRDefault="00BF216D"/>
    <w:p w:rsidR="00BF216D" w:rsidRPr="00BF216D" w:rsidRDefault="00BF216D" w:rsidP="00BF216D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F216D">
        <w:rPr>
          <w:rFonts w:ascii="Times New Roman" w:eastAsia="Calibri" w:hAnsi="Times New Roman" w:cs="Times New Roman"/>
          <w:sz w:val="40"/>
          <w:szCs w:val="40"/>
        </w:rPr>
        <w:t>Положение</w:t>
      </w: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о формах, периодичности, порядке текущего контроля </w:t>
      </w:r>
      <w:r w:rsidR="00C67A5E">
        <w:rPr>
          <w:rFonts w:ascii="Times New Roman" w:eastAsia="Calibri" w:hAnsi="Times New Roman" w:cs="Times New Roman"/>
          <w:sz w:val="28"/>
          <w:szCs w:val="28"/>
        </w:rPr>
        <w:t xml:space="preserve">оценки индивидуального развития </w:t>
      </w: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МКДОУ №128 г. Кирова</w:t>
      </w: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6D" w:rsidRPr="00BF216D" w:rsidRDefault="00BF216D" w:rsidP="00BF21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21605">
        <w:rPr>
          <w:rFonts w:ascii="Times New Roman" w:eastAsia="Calibri" w:hAnsi="Times New Roman" w:cs="Times New Roman"/>
          <w:sz w:val="28"/>
          <w:szCs w:val="28"/>
        </w:rPr>
        <w:t>018г</w:t>
      </w:r>
    </w:p>
    <w:p w:rsidR="00BF216D" w:rsidRPr="00BF216D" w:rsidRDefault="00BF216D" w:rsidP="00BF216D">
      <w:pPr>
        <w:numPr>
          <w:ilvl w:val="0"/>
          <w:numId w:val="1"/>
        </w:numPr>
        <w:autoSpaceDN w:val="0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1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Общее положение</w:t>
      </w:r>
    </w:p>
    <w:p w:rsidR="00BF216D" w:rsidRPr="00BF216D" w:rsidRDefault="00BF216D" w:rsidP="00BF216D">
      <w:pPr>
        <w:shd w:val="clear" w:color="auto" w:fill="FFFFFF"/>
        <w:ind w:right="567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Настоящее Положение о формах, периодичности, порядке текущего контроля успеваемости и промежуточной аттестации воспитан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ников муниципального казенного </w:t>
      </w:r>
      <w:r w:rsidRPr="00BF216D">
        <w:rPr>
          <w:rFonts w:ascii="Times New Roman" w:eastAsia="Calibri" w:hAnsi="Times New Roman" w:cs="Times New Roman"/>
          <w:sz w:val="28"/>
          <w:szCs w:val="28"/>
        </w:rPr>
        <w:t>дошкольного образовательного учреждения «Детский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№128</w:t>
      </w: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города Кирова</w:t>
      </w: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соответствии с  </w:t>
      </w:r>
      <w:r w:rsidRPr="00BF216D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Федеральным законом Российской Федерации от 29 декабря 2012 г. №273-ФЗ </w:t>
      </w:r>
      <w:r w:rsidRPr="00BF216D">
        <w:rPr>
          <w:rFonts w:ascii="Times New Roman" w:eastAsia="Calibri" w:hAnsi="Times New Roman" w:cs="Times New Roman"/>
          <w:bCs/>
          <w:sz w:val="28"/>
          <w:szCs w:val="28"/>
        </w:rPr>
        <w:t xml:space="preserve">«Об образовании в Российской Федерации», </w:t>
      </w:r>
      <w:r w:rsidRPr="00BF216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просвящения</w:t>
      </w:r>
      <w:proofErr w:type="spell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 от 17 октября 2013 г. № 1155  «Об утверждении Федерального государственного образовательного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стандарта дошкольного образования».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 принимается  на Педагогическом совете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</w:t>
      </w:r>
      <w:r w:rsidRPr="00BF216D">
        <w:rPr>
          <w:rFonts w:ascii="Times New Roman" w:eastAsia="Calibri" w:hAnsi="Times New Roman" w:cs="Times New Roman"/>
          <w:sz w:val="28"/>
          <w:szCs w:val="28"/>
        </w:rPr>
        <w:t>дошкольного образовательного учреждения «Детский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№128</w:t>
      </w: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города Кирова</w:t>
      </w: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(далее – ДОУ) с учетом мнения родительского комитета ДОУ. 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Настоящее Положение  является локальным нормативным актом, регламентирующим деятельность ДОУ.</w:t>
      </w:r>
    </w:p>
    <w:p w:rsid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Действие настоящее Положения распространяется на детей, посещающих ДОУ и осваивающих 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а также на педагогов и родителей (законных представителей) воспитанников, участвующих в реализации Программы.</w:t>
      </w:r>
    </w:p>
    <w:p w:rsidR="00BF216D" w:rsidRPr="00BF216D" w:rsidRDefault="00BF216D" w:rsidP="00BF216D">
      <w:pPr>
        <w:autoSpaceDN w:val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6D" w:rsidRDefault="00BF216D" w:rsidP="00BF216D">
      <w:pPr>
        <w:numPr>
          <w:ilvl w:val="0"/>
          <w:numId w:val="1"/>
        </w:numPr>
        <w:autoSpaceDN w:val="0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16D">
        <w:rPr>
          <w:rFonts w:ascii="Times New Roman" w:eastAsia="Calibri" w:hAnsi="Times New Roman" w:cs="Times New Roman"/>
          <w:b/>
          <w:sz w:val="28"/>
          <w:szCs w:val="28"/>
        </w:rPr>
        <w:t>Формы получения образования и формы обучения</w:t>
      </w:r>
    </w:p>
    <w:p w:rsidR="00BF216D" w:rsidRPr="00BF216D" w:rsidRDefault="00BF216D" w:rsidP="00BF216D">
      <w:pPr>
        <w:numPr>
          <w:ilvl w:val="0"/>
          <w:numId w:val="1"/>
        </w:numPr>
        <w:autoSpaceDN w:val="0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В Российской Федерации образование  может быть получено:</w:t>
      </w:r>
    </w:p>
    <w:p w:rsidR="00BF216D" w:rsidRPr="00BF216D" w:rsidRDefault="00BF216D" w:rsidP="00BF216D">
      <w:pPr>
        <w:numPr>
          <w:ilvl w:val="0"/>
          <w:numId w:val="2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 в организациях, осуществляющих образовательную деятельность.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Обучение в ДОУ осуществляется в очной форме.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Формы получения образования и формы </w:t>
      </w: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BF216D" w:rsidRPr="00BF216D" w:rsidRDefault="00BF216D" w:rsidP="00BF216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6D" w:rsidRPr="00BF216D" w:rsidRDefault="00BF216D" w:rsidP="00BF216D">
      <w:pPr>
        <w:numPr>
          <w:ilvl w:val="0"/>
          <w:numId w:val="1"/>
        </w:numPr>
        <w:autoSpaceDN w:val="0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16D">
        <w:rPr>
          <w:rFonts w:ascii="Times New Roman" w:eastAsia="Calibri" w:hAnsi="Times New Roman" w:cs="Times New Roman"/>
          <w:b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BF216D" w:rsidRPr="00BF216D" w:rsidRDefault="00BF216D" w:rsidP="00BF216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К компетенции ДОУ в установленной сфере деятельности относятся:</w:t>
      </w:r>
    </w:p>
    <w:p w:rsidR="00BF216D" w:rsidRPr="00BF216D" w:rsidRDefault="00BF216D" w:rsidP="00BF216D">
      <w:pPr>
        <w:numPr>
          <w:ilvl w:val="0"/>
          <w:numId w:val="2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BF216D" w:rsidRPr="00BF216D" w:rsidRDefault="00BF216D" w:rsidP="00BF216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6D" w:rsidRPr="00BF216D" w:rsidRDefault="00BF216D" w:rsidP="00BF216D">
      <w:pPr>
        <w:numPr>
          <w:ilvl w:val="0"/>
          <w:numId w:val="1"/>
        </w:numPr>
        <w:autoSpaceDN w:val="0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16D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 воспитанников</w:t>
      </w:r>
    </w:p>
    <w:p w:rsidR="00BF216D" w:rsidRPr="00BF216D" w:rsidRDefault="00BF216D" w:rsidP="00BF216D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Промежуточная аттестация усвоения образовательной программы дошкольного образования в ДОУ не проводится.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При реализации  Программы может </w:t>
      </w: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F216D" w:rsidRPr="00BF216D" w:rsidRDefault="00BF216D" w:rsidP="00BF216D">
      <w:pPr>
        <w:numPr>
          <w:ilvl w:val="0"/>
          <w:numId w:val="2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F216D" w:rsidRPr="00BF216D" w:rsidRDefault="00BF216D" w:rsidP="00BF216D">
      <w:pPr>
        <w:numPr>
          <w:ilvl w:val="0"/>
          <w:numId w:val="2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 оптимизации работы с группой детей.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проводят квалифицированные специалисты (педагоги – психологи, психологи).</w:t>
      </w:r>
    </w:p>
    <w:p w:rsidR="00BF216D" w:rsidRPr="00BF216D" w:rsidRDefault="00BF216D" w:rsidP="00BF216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Участие ребенка </w:t>
      </w: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психологической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диагностики допускается только с согласия его родителей (законных представителей).</w:t>
      </w:r>
    </w:p>
    <w:p w:rsidR="00BF216D" w:rsidRPr="00BF216D" w:rsidRDefault="00BF216D" w:rsidP="00BF216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lastRenderedPageBreak/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BF216D" w:rsidRPr="00421605" w:rsidRDefault="00BF216D" w:rsidP="00421605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Данные, полученные  в результате  оценки являются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BF216D" w:rsidRPr="00BF216D" w:rsidRDefault="00BF216D" w:rsidP="00BF216D">
      <w:pPr>
        <w:numPr>
          <w:ilvl w:val="0"/>
          <w:numId w:val="1"/>
        </w:numPr>
        <w:autoSpaceDN w:val="0"/>
        <w:ind w:left="0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</w:p>
    <w:p w:rsidR="00BF216D" w:rsidRPr="00421605" w:rsidRDefault="00BF216D" w:rsidP="00421605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проведением педагогической диагностики (мониторинга) освоения Программы детьми осуществляет зав</w:t>
      </w:r>
      <w:r w:rsidR="00421605">
        <w:rPr>
          <w:rFonts w:ascii="Times New Roman" w:eastAsia="Calibri" w:hAnsi="Times New Roman" w:cs="Times New Roman"/>
          <w:sz w:val="28"/>
          <w:szCs w:val="28"/>
        </w:rPr>
        <w:t>едующий</w:t>
      </w: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и старший воспитатель.</w:t>
      </w:r>
    </w:p>
    <w:p w:rsidR="00BF216D" w:rsidRPr="00421605" w:rsidRDefault="00BF216D" w:rsidP="00421605">
      <w:pPr>
        <w:numPr>
          <w:ilvl w:val="0"/>
          <w:numId w:val="1"/>
        </w:numPr>
        <w:autoSpaceDN w:val="0"/>
        <w:ind w:left="0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b/>
          <w:sz w:val="28"/>
          <w:szCs w:val="28"/>
        </w:rPr>
        <w:t>Отчетность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осуществляет сравнительный анализ проведенного </w:t>
      </w: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мониторинга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и результаты выносятся на рассмотрение педагогического совета ДОУ.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BF216D" w:rsidRPr="00421605" w:rsidRDefault="00BF216D" w:rsidP="00421605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BF216D" w:rsidRPr="00421605" w:rsidRDefault="00BF216D" w:rsidP="00421605">
      <w:pPr>
        <w:numPr>
          <w:ilvl w:val="0"/>
          <w:numId w:val="1"/>
        </w:numPr>
        <w:autoSpaceDN w:val="0"/>
        <w:ind w:left="0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16D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Положение вступает в силу </w:t>
      </w:r>
      <w:proofErr w:type="gramStart"/>
      <w:r w:rsidRPr="00BF216D">
        <w:rPr>
          <w:rFonts w:ascii="Times New Roman" w:eastAsia="Calibri" w:hAnsi="Times New Roman" w:cs="Times New Roman"/>
          <w:sz w:val="28"/>
          <w:szCs w:val="28"/>
        </w:rPr>
        <w:t>с даты утверждения</w:t>
      </w:r>
      <w:proofErr w:type="gramEnd"/>
      <w:r w:rsidRPr="00BF216D">
        <w:rPr>
          <w:rFonts w:ascii="Times New Roman" w:eastAsia="Calibri" w:hAnsi="Times New Roman" w:cs="Times New Roman"/>
          <w:sz w:val="28"/>
          <w:szCs w:val="28"/>
        </w:rPr>
        <w:t xml:space="preserve"> его заведующим ДОУ и действует до принятия нового.</w:t>
      </w:r>
    </w:p>
    <w:p w:rsidR="00BF216D" w:rsidRPr="00BF216D" w:rsidRDefault="00BF216D" w:rsidP="00BF216D">
      <w:pPr>
        <w:numPr>
          <w:ilvl w:val="1"/>
          <w:numId w:val="1"/>
        </w:numPr>
        <w:autoSpaceDN w:val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16D">
        <w:rPr>
          <w:rFonts w:ascii="Times New Roman" w:eastAsia="Calibri" w:hAnsi="Times New Roman" w:cs="Times New Roman"/>
          <w:sz w:val="28"/>
          <w:szCs w:val="28"/>
        </w:rPr>
        <w:t>Изменения в настоящее Положение вносятся на основании изменении нормативно-правовых актов.</w:t>
      </w:r>
    </w:p>
    <w:p w:rsidR="00BF216D" w:rsidRPr="00BF216D" w:rsidRDefault="00BF216D" w:rsidP="00BF216D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BF216D" w:rsidRDefault="00BF216D" w:rsidP="00BF216D">
      <w:pPr>
        <w:ind w:firstLine="426"/>
        <w:rPr>
          <w:sz w:val="20"/>
          <w:szCs w:val="20"/>
        </w:rPr>
      </w:pPr>
    </w:p>
    <w:p w:rsidR="00BF216D" w:rsidRDefault="00BF216D"/>
    <w:sectPr w:rsidR="00BF216D" w:rsidSect="00A2135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F1" w:rsidRDefault="00B51EF1" w:rsidP="00A2135D">
      <w:pPr>
        <w:spacing w:after="0" w:line="240" w:lineRule="auto"/>
      </w:pPr>
      <w:r>
        <w:separator/>
      </w:r>
    </w:p>
  </w:endnote>
  <w:endnote w:type="continuationSeparator" w:id="0">
    <w:p w:rsidR="00B51EF1" w:rsidRDefault="00B51EF1" w:rsidP="00A2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9518"/>
      <w:docPartObj>
        <w:docPartGallery w:val="Page Numbers (Bottom of Page)"/>
        <w:docPartUnique/>
      </w:docPartObj>
    </w:sdtPr>
    <w:sdtContent>
      <w:p w:rsidR="00A2135D" w:rsidRDefault="00A213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135D" w:rsidRDefault="00A213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F1" w:rsidRDefault="00B51EF1" w:rsidP="00A2135D">
      <w:pPr>
        <w:spacing w:after="0" w:line="240" w:lineRule="auto"/>
      </w:pPr>
      <w:r>
        <w:separator/>
      </w:r>
    </w:p>
  </w:footnote>
  <w:footnote w:type="continuationSeparator" w:id="0">
    <w:p w:rsidR="00B51EF1" w:rsidRDefault="00B51EF1" w:rsidP="00A2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6D"/>
    <w:rsid w:val="00421605"/>
    <w:rsid w:val="00A2135D"/>
    <w:rsid w:val="00B51EF1"/>
    <w:rsid w:val="00B8361D"/>
    <w:rsid w:val="00BF216D"/>
    <w:rsid w:val="00C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35D"/>
  </w:style>
  <w:style w:type="paragraph" w:styleId="a6">
    <w:name w:val="footer"/>
    <w:basedOn w:val="a"/>
    <w:link w:val="a7"/>
    <w:uiPriority w:val="99"/>
    <w:unhideWhenUsed/>
    <w:rsid w:val="00A2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35D"/>
  </w:style>
  <w:style w:type="paragraph" w:styleId="a6">
    <w:name w:val="footer"/>
    <w:basedOn w:val="a"/>
    <w:link w:val="a7"/>
    <w:uiPriority w:val="99"/>
    <w:unhideWhenUsed/>
    <w:rsid w:val="00A2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128DS</dc:creator>
  <cp:lastModifiedBy>128DS</cp:lastModifiedBy>
  <cp:revision>5</cp:revision>
  <cp:lastPrinted>2020-09-24T11:58:00Z</cp:lastPrinted>
  <dcterms:created xsi:type="dcterms:W3CDTF">2020-09-23T12:48:00Z</dcterms:created>
  <dcterms:modified xsi:type="dcterms:W3CDTF">2020-11-16T10:33:00Z</dcterms:modified>
</cp:coreProperties>
</file>